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D3" w:rsidRPr="00AE271D" w:rsidRDefault="00A444D7" w:rsidP="00AE271D">
      <w:pPr>
        <w:spacing w:line="360" w:lineRule="auto"/>
        <w:ind w:firstLine="420"/>
        <w:jc w:val="center"/>
        <w:rPr>
          <w:rFonts w:ascii="宋体" w:hAnsi="宋体"/>
          <w:b/>
          <w:bCs/>
          <w:sz w:val="32"/>
          <w:szCs w:val="28"/>
        </w:rPr>
      </w:pPr>
      <w:r w:rsidRPr="00044EAE">
        <w:rPr>
          <w:rFonts w:ascii="宋体" w:hAnsi="宋体"/>
          <w:b/>
          <w:bCs/>
          <w:noProof/>
          <w:sz w:val="32"/>
          <w:szCs w:val="28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C2D5FD8" wp14:editId="03C2B864">
                <wp:simplePos x="0" y="0"/>
                <wp:positionH relativeFrom="column">
                  <wp:posOffset>3847770</wp:posOffset>
                </wp:positionH>
                <wp:positionV relativeFrom="paragraph">
                  <wp:posOffset>-672465</wp:posOffset>
                </wp:positionV>
                <wp:extent cx="1887220" cy="1404620"/>
                <wp:effectExtent l="0" t="0" r="17780" b="1143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7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4D7" w:rsidRPr="00FF201C" w:rsidRDefault="00A444D7" w:rsidP="00A444D7">
                            <w:pPr>
                              <w:rPr>
                                <w:rFonts w:ascii="楷体" w:eastAsia="楷体" w:hAnsi="楷体"/>
                                <w:b/>
                                <w:sz w:val="28"/>
                                <w:u w:val="single"/>
                              </w:rPr>
                            </w:pPr>
                            <w:r w:rsidRPr="00FF201C">
                              <w:rPr>
                                <w:rFonts w:ascii="楷体" w:eastAsia="楷体" w:hAnsi="楷体"/>
                                <w:b/>
                                <w:sz w:val="28"/>
                              </w:rPr>
                              <w:t>编号</w:t>
                            </w:r>
                            <w:r w:rsidRPr="00FF201C">
                              <w:rPr>
                                <w:rFonts w:ascii="楷体" w:eastAsia="楷体" w:hAnsi="楷体" w:hint="eastAsia"/>
                                <w:b/>
                                <w:sz w:val="28"/>
                              </w:rPr>
                              <w:t>：</w:t>
                            </w:r>
                            <w:r>
                              <w:rPr>
                                <w:rFonts w:ascii="楷体" w:eastAsia="楷体" w:hAnsi="楷体" w:hint="eastAsia"/>
                                <w:b/>
                                <w:sz w:val="28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Pr="00FF201C">
                              <w:rPr>
                                <w:rFonts w:ascii="Times New Roman" w:eastAsia="楷体" w:hAnsi="Times New Roman" w:cs="Times New Roman"/>
                                <w:b/>
                                <w:sz w:val="28"/>
                                <w:u w:val="single"/>
                              </w:rPr>
                              <w:t>202</w:t>
                            </w:r>
                            <w:r>
                              <w:rPr>
                                <w:rFonts w:ascii="Times New Roman" w:eastAsia="楷体" w:hAnsi="Times New Roman" w:cs="Times New Roman" w:hint="eastAsia"/>
                                <w:b/>
                                <w:sz w:val="28"/>
                                <w:u w:val="single"/>
                              </w:rPr>
                              <w:t xml:space="preserve">  </w:t>
                            </w:r>
                            <w:r w:rsidRPr="00FF201C">
                              <w:rPr>
                                <w:rFonts w:ascii="Times New Roman" w:eastAsia="楷体" w:hAnsi="Times New Roman" w:cs="Times New Roman"/>
                                <w:b/>
                                <w:sz w:val="28"/>
                                <w:u w:val="single"/>
                              </w:rPr>
                              <w:t>-</w:t>
                            </w:r>
                            <w:proofErr w:type="gramEnd"/>
                            <w:r>
                              <w:rPr>
                                <w:rFonts w:ascii="楷体" w:eastAsia="楷体" w:hAnsi="楷体"/>
                                <w:b/>
                                <w:sz w:val="28"/>
                                <w:u w:val="single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02.95pt;margin-top:-52.95pt;width:148.6pt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" strokeweight="1.25pt">
                <v:textbox style="mso-fit-shape-to-text:t">
                  <w:txbxContent>
                    <w:p w:rsidR="00A444D7" w:rsidRPr="00FF201C" w:rsidRDefault="00A444D7" w:rsidP="00A444D7">
                      <w:pPr>
                        <w:rPr>
                          <w:rFonts w:ascii="楷体" w:eastAsia="楷体" w:hAnsi="楷体"/>
                          <w:b/>
                          <w:sz w:val="28"/>
                          <w:u w:val="single"/>
                        </w:rPr>
                      </w:pPr>
                      <w:r w:rsidRPr="00FF201C">
                        <w:rPr>
                          <w:rFonts w:ascii="楷体" w:eastAsia="楷体" w:hAnsi="楷体"/>
                          <w:b/>
                          <w:sz w:val="28"/>
                        </w:rPr>
                        <w:t>编号</w:t>
                      </w:r>
                      <w:r w:rsidRPr="00FF201C">
                        <w:rPr>
                          <w:rFonts w:ascii="楷体" w:eastAsia="楷体" w:hAnsi="楷体" w:hint="eastAsia"/>
                          <w:b/>
                          <w:sz w:val="28"/>
                        </w:rPr>
                        <w:t>：</w:t>
                      </w:r>
                      <w:r>
                        <w:rPr>
                          <w:rFonts w:ascii="楷体" w:eastAsia="楷体" w:hAnsi="楷体" w:hint="eastAsia"/>
                          <w:b/>
                          <w:sz w:val="28"/>
                          <w:u w:val="single"/>
                        </w:rPr>
                        <w:t xml:space="preserve"> </w:t>
                      </w:r>
                      <w:proofErr w:type="gramStart"/>
                      <w:r w:rsidRPr="00FF201C">
                        <w:rPr>
                          <w:rFonts w:ascii="Times New Roman" w:eastAsia="楷体" w:hAnsi="Times New Roman" w:cs="Times New Roman"/>
                          <w:b/>
                          <w:sz w:val="28"/>
                          <w:u w:val="single"/>
                        </w:rPr>
                        <w:t>202</w:t>
                      </w:r>
                      <w:r>
                        <w:rPr>
                          <w:rFonts w:ascii="Times New Roman" w:eastAsia="楷体" w:hAnsi="Times New Roman" w:cs="Times New Roman" w:hint="eastAsia"/>
                          <w:b/>
                          <w:sz w:val="28"/>
                          <w:u w:val="single"/>
                        </w:rPr>
                        <w:t xml:space="preserve">  </w:t>
                      </w:r>
                      <w:r w:rsidRPr="00FF201C">
                        <w:rPr>
                          <w:rFonts w:ascii="Times New Roman" w:eastAsia="楷体" w:hAnsi="Times New Roman" w:cs="Times New Roman"/>
                          <w:b/>
                          <w:sz w:val="28"/>
                          <w:u w:val="single"/>
                        </w:rPr>
                        <w:t>-</w:t>
                      </w:r>
                      <w:proofErr w:type="gramEnd"/>
                      <w:r>
                        <w:rPr>
                          <w:rFonts w:ascii="楷体" w:eastAsia="楷体" w:hAnsi="楷体"/>
                          <w:b/>
                          <w:sz w:val="28"/>
                          <w:u w:val="single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="003619D3" w:rsidRPr="00AE271D">
        <w:rPr>
          <w:rFonts w:ascii="宋体" w:hAnsi="宋体"/>
          <w:b/>
          <w:bCs/>
          <w:sz w:val="32"/>
          <w:szCs w:val="28"/>
        </w:rPr>
        <w:t>环境科学学院</w:t>
      </w:r>
      <w:r w:rsidR="00727D0D">
        <w:rPr>
          <w:rFonts w:ascii="宋体" w:hAnsi="宋体" w:hint="eastAsia"/>
          <w:b/>
          <w:bCs/>
          <w:sz w:val="32"/>
          <w:szCs w:val="28"/>
        </w:rPr>
        <w:t xml:space="preserve"> </w:t>
      </w:r>
      <w:r w:rsidR="003619D3" w:rsidRPr="00727D0D">
        <w:rPr>
          <w:rFonts w:ascii="楷体" w:eastAsia="楷体" w:hAnsi="楷体" w:hint="eastAsia"/>
          <w:b/>
          <w:bCs/>
          <w:sz w:val="32"/>
          <w:szCs w:val="28"/>
        </w:rPr>
        <w:t>易制爆</w:t>
      </w:r>
      <w:r w:rsidR="00727D0D">
        <w:rPr>
          <w:rFonts w:ascii="宋体" w:hAnsi="宋体" w:hint="eastAsia"/>
          <w:b/>
          <w:bCs/>
          <w:sz w:val="32"/>
          <w:szCs w:val="28"/>
        </w:rPr>
        <w:t xml:space="preserve"> </w:t>
      </w:r>
      <w:r w:rsidR="003619D3" w:rsidRPr="00AE271D">
        <w:rPr>
          <w:rFonts w:ascii="宋体" w:hAnsi="宋体" w:hint="eastAsia"/>
          <w:b/>
          <w:bCs/>
          <w:sz w:val="32"/>
          <w:szCs w:val="28"/>
        </w:rPr>
        <w:t>危险</w:t>
      </w:r>
      <w:r w:rsidR="003619D3" w:rsidRPr="00AE271D">
        <w:rPr>
          <w:rFonts w:ascii="宋体" w:hAnsi="宋体"/>
          <w:b/>
          <w:bCs/>
          <w:sz w:val="32"/>
          <w:szCs w:val="28"/>
        </w:rPr>
        <w:t>化学品</w:t>
      </w:r>
      <w:r w:rsidR="003619D3" w:rsidRPr="00AE271D">
        <w:rPr>
          <w:rFonts w:ascii="宋体" w:hAnsi="宋体" w:hint="eastAsia"/>
          <w:b/>
          <w:bCs/>
          <w:sz w:val="32"/>
          <w:szCs w:val="28"/>
        </w:rPr>
        <w:t>购买申请表</w:t>
      </w:r>
    </w:p>
    <w:p w:rsidR="0033458F" w:rsidRDefault="003619D3" w:rsidP="007D788D">
      <w:pPr>
        <w:spacing w:beforeLines="100" w:before="312"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 w:rsidRPr="00994B31">
        <w:rPr>
          <w:rFonts w:ascii="仿宋" w:eastAsia="仿宋" w:hAnsi="仿宋" w:hint="eastAsia"/>
          <w:color w:val="000000"/>
          <w:sz w:val="24"/>
          <w:szCs w:val="24"/>
        </w:rPr>
        <w:t>根据</w:t>
      </w:r>
      <w:r w:rsidRPr="00AE15BE">
        <w:rPr>
          <w:rFonts w:ascii="仿宋" w:eastAsia="仿宋" w:hAnsi="仿宋" w:hint="eastAsia"/>
          <w:color w:val="000000"/>
          <w:sz w:val="24"/>
          <w:szCs w:val="24"/>
        </w:rPr>
        <w:t>《易制爆危险化学品治安管理办法》</w:t>
      </w:r>
      <w:r w:rsidRPr="00AE15BE">
        <w:rPr>
          <w:rFonts w:ascii="仿宋" w:eastAsia="仿宋" w:hAnsi="仿宋"/>
          <w:color w:val="000000"/>
          <w:sz w:val="24"/>
          <w:szCs w:val="24"/>
        </w:rPr>
        <w:t>(公安部令第154号)</w:t>
      </w:r>
      <w:r>
        <w:rPr>
          <w:rFonts w:ascii="仿宋" w:eastAsia="仿宋" w:hAnsi="仿宋" w:hint="eastAsia"/>
          <w:color w:val="000000"/>
          <w:sz w:val="24"/>
          <w:szCs w:val="24"/>
        </w:rPr>
        <w:t>规定</w:t>
      </w:r>
      <w:r w:rsidRPr="00994B31">
        <w:rPr>
          <w:rFonts w:ascii="仿宋" w:eastAsia="仿宋" w:hAnsi="仿宋" w:hint="eastAsia"/>
          <w:color w:val="000000"/>
          <w:sz w:val="24"/>
          <w:szCs w:val="24"/>
        </w:rPr>
        <w:t>，</w:t>
      </w:r>
      <w:r w:rsidRPr="00AE15BE">
        <w:rPr>
          <w:rFonts w:ascii="仿宋" w:eastAsia="仿宋" w:hAnsi="仿宋" w:hint="eastAsia"/>
          <w:color w:val="000000"/>
          <w:sz w:val="24"/>
          <w:szCs w:val="24"/>
        </w:rPr>
        <w:t>严禁个人购买易制</w:t>
      </w:r>
      <w:proofErr w:type="gramStart"/>
      <w:r w:rsidRPr="00AE15BE">
        <w:rPr>
          <w:rFonts w:ascii="仿宋" w:eastAsia="仿宋" w:hAnsi="仿宋" w:hint="eastAsia"/>
          <w:color w:val="000000"/>
          <w:sz w:val="24"/>
          <w:szCs w:val="24"/>
        </w:rPr>
        <w:t>爆</w:t>
      </w:r>
      <w:proofErr w:type="gramEnd"/>
      <w:r w:rsidRPr="00AE15BE">
        <w:rPr>
          <w:rFonts w:ascii="仿宋" w:eastAsia="仿宋" w:hAnsi="仿宋" w:hint="eastAsia"/>
          <w:color w:val="000000"/>
          <w:sz w:val="24"/>
          <w:szCs w:val="24"/>
        </w:rPr>
        <w:t>危险化学品</w:t>
      </w:r>
      <w:r>
        <w:rPr>
          <w:rFonts w:ascii="仿宋" w:eastAsia="仿宋" w:hAnsi="仿宋" w:hint="eastAsia"/>
          <w:color w:val="000000"/>
          <w:sz w:val="24"/>
          <w:szCs w:val="24"/>
        </w:rPr>
        <w:t>，环境科学学院教学及科研所需</w:t>
      </w:r>
      <w:r w:rsidRPr="00AE15BE">
        <w:rPr>
          <w:rFonts w:ascii="仿宋" w:eastAsia="仿宋" w:hAnsi="仿宋" w:hint="eastAsia"/>
          <w:color w:val="000000"/>
          <w:sz w:val="24"/>
          <w:szCs w:val="24"/>
        </w:rPr>
        <w:t>易制</w:t>
      </w:r>
      <w:proofErr w:type="gramStart"/>
      <w:r w:rsidRPr="00AE15BE">
        <w:rPr>
          <w:rFonts w:ascii="仿宋" w:eastAsia="仿宋" w:hAnsi="仿宋" w:hint="eastAsia"/>
          <w:color w:val="000000"/>
          <w:sz w:val="24"/>
          <w:szCs w:val="24"/>
        </w:rPr>
        <w:t>爆</w:t>
      </w:r>
      <w:proofErr w:type="gramEnd"/>
      <w:r w:rsidRPr="00AE15BE">
        <w:rPr>
          <w:rFonts w:ascii="仿宋" w:eastAsia="仿宋" w:hAnsi="仿宋" w:hint="eastAsia"/>
          <w:color w:val="000000"/>
          <w:sz w:val="24"/>
          <w:szCs w:val="24"/>
        </w:rPr>
        <w:t>危险化学品</w:t>
      </w:r>
      <w:r>
        <w:rPr>
          <w:rFonts w:ascii="仿宋" w:eastAsia="仿宋" w:hAnsi="仿宋" w:hint="eastAsia"/>
          <w:color w:val="000000"/>
          <w:sz w:val="24"/>
          <w:szCs w:val="24"/>
        </w:rPr>
        <w:t>由环境科学学院实验中心统一至</w:t>
      </w:r>
      <w:r w:rsidR="00896E2B">
        <w:rPr>
          <w:rFonts w:ascii="仿宋" w:eastAsia="仿宋" w:hAnsi="仿宋" w:hint="eastAsia"/>
          <w:color w:val="000000"/>
          <w:sz w:val="24"/>
          <w:szCs w:val="24"/>
        </w:rPr>
        <w:t>公安江宁分局禁毒大队</w:t>
      </w:r>
      <w:r>
        <w:rPr>
          <w:rFonts w:ascii="仿宋" w:eastAsia="仿宋" w:hAnsi="仿宋" w:hint="eastAsia"/>
          <w:color w:val="000000"/>
          <w:sz w:val="24"/>
          <w:szCs w:val="24"/>
        </w:rPr>
        <w:t>申请、备案</w:t>
      </w:r>
      <w:r w:rsidR="00CF70A0">
        <w:rPr>
          <w:rFonts w:ascii="仿宋" w:eastAsia="仿宋" w:hAnsi="仿宋" w:hint="eastAsia"/>
          <w:color w:val="000000"/>
          <w:sz w:val="24"/>
          <w:szCs w:val="24"/>
        </w:rPr>
        <w:t>，购买</w:t>
      </w:r>
      <w:r>
        <w:rPr>
          <w:rFonts w:ascii="仿宋" w:eastAsia="仿宋" w:hAnsi="仿宋" w:hint="eastAsia"/>
          <w:color w:val="000000"/>
          <w:sz w:val="24"/>
          <w:szCs w:val="24"/>
        </w:rPr>
        <w:t>。</w:t>
      </w:r>
    </w:p>
    <w:p w:rsidR="002454FE" w:rsidRDefault="002454FE" w:rsidP="002454FE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 w:hint="eastAsia"/>
          <w:color w:val="000000"/>
          <w:sz w:val="24"/>
          <w:szCs w:val="24"/>
        </w:rPr>
        <w:t>申报</w:t>
      </w:r>
      <w:r w:rsidRPr="00AE15BE">
        <w:rPr>
          <w:rFonts w:ascii="仿宋" w:eastAsia="仿宋" w:hAnsi="仿宋" w:hint="eastAsia"/>
          <w:color w:val="000000"/>
          <w:sz w:val="24"/>
          <w:szCs w:val="24"/>
        </w:rPr>
        <w:t>易制</w:t>
      </w:r>
      <w:proofErr w:type="gramStart"/>
      <w:r w:rsidRPr="00AE15BE">
        <w:rPr>
          <w:rFonts w:ascii="仿宋" w:eastAsia="仿宋" w:hAnsi="仿宋" w:hint="eastAsia"/>
          <w:color w:val="000000"/>
          <w:sz w:val="24"/>
          <w:szCs w:val="24"/>
        </w:rPr>
        <w:t>爆</w:t>
      </w:r>
      <w:proofErr w:type="gramEnd"/>
      <w:r w:rsidRPr="00AE15BE">
        <w:rPr>
          <w:rFonts w:ascii="仿宋" w:eastAsia="仿宋" w:hAnsi="仿宋" w:hint="eastAsia"/>
          <w:color w:val="000000"/>
          <w:sz w:val="24"/>
          <w:szCs w:val="24"/>
        </w:rPr>
        <w:t>危险化学品</w:t>
      </w:r>
      <w:r>
        <w:rPr>
          <w:rFonts w:ascii="仿宋" w:eastAsia="仿宋" w:hAnsi="仿宋" w:hint="eastAsia"/>
          <w:color w:val="000000"/>
          <w:sz w:val="24"/>
          <w:szCs w:val="24"/>
        </w:rPr>
        <w:t>须在本试剂到货后及时领取。各人须按申购量领取，不得多领、少领。未办理申购手续，不得领用。</w:t>
      </w:r>
    </w:p>
    <w:p w:rsidR="003619D3" w:rsidRDefault="002454FE" w:rsidP="000E5864">
      <w:pPr>
        <w:spacing w:line="360" w:lineRule="auto"/>
        <w:ind w:firstLineChars="200" w:firstLine="480"/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 w:hint="eastAsia"/>
          <w:color w:val="000000"/>
          <w:sz w:val="24"/>
          <w:szCs w:val="24"/>
        </w:rPr>
        <w:t>申购人须根据《</w:t>
      </w:r>
      <w:r w:rsidRPr="002454FE">
        <w:rPr>
          <w:rFonts w:ascii="仿宋" w:eastAsia="仿宋" w:hAnsi="仿宋" w:hint="eastAsia"/>
          <w:color w:val="000000"/>
          <w:sz w:val="24"/>
          <w:szCs w:val="24"/>
        </w:rPr>
        <w:t>易制爆危险化学品名录（</w:t>
      </w:r>
      <w:r w:rsidRPr="002454FE">
        <w:rPr>
          <w:rFonts w:ascii="仿宋" w:eastAsia="仿宋" w:hAnsi="仿宋"/>
          <w:color w:val="000000"/>
          <w:sz w:val="24"/>
          <w:szCs w:val="24"/>
        </w:rPr>
        <w:t>2017年版）</w:t>
      </w:r>
      <w:r>
        <w:rPr>
          <w:rFonts w:ascii="仿宋" w:eastAsia="仿宋" w:hAnsi="仿宋" w:hint="eastAsia"/>
          <w:color w:val="000000"/>
          <w:sz w:val="24"/>
          <w:szCs w:val="24"/>
        </w:rPr>
        <w:t>》填写下表。</w:t>
      </w:r>
      <w:r w:rsidR="000E5864" w:rsidRPr="0033458F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须提供：</w:t>
      </w:r>
      <w:r w:rsidR="000E5864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（所有材料将提供给公安机关，填写错误或</w:t>
      </w:r>
      <w:r w:rsidR="006E44AB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材</w:t>
      </w:r>
      <w:r w:rsidR="0033458F" w:rsidRPr="007E739A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料不全者，</w:t>
      </w:r>
      <w:r w:rsidR="00DB30A7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将</w:t>
      </w:r>
      <w:r w:rsidR="0033458F">
        <w:rPr>
          <w:rFonts w:ascii="仿宋" w:eastAsia="仿宋" w:hAnsi="仿宋"/>
          <w:b/>
          <w:color w:val="000000"/>
          <w:sz w:val="24"/>
          <w:szCs w:val="24"/>
          <w:u w:val="double"/>
        </w:rPr>
        <w:t>导致</w:t>
      </w:r>
      <w:r w:rsidR="00351414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无法购买</w:t>
      </w:r>
      <w:r w:rsidR="0033458F">
        <w:rPr>
          <w:rFonts w:ascii="仿宋" w:eastAsia="仿宋" w:hAnsi="仿宋" w:hint="eastAsia"/>
          <w:b/>
          <w:color w:val="000000"/>
          <w:sz w:val="24"/>
          <w:szCs w:val="24"/>
          <w:u w:val="double"/>
        </w:rPr>
        <w:t>）</w:t>
      </w:r>
    </w:p>
    <w:p w:rsidR="003619D3" w:rsidRPr="00D95A44" w:rsidRDefault="003619D3" w:rsidP="00C51CA9">
      <w:pPr>
        <w:spacing w:line="276" w:lineRule="auto"/>
        <w:ind w:firstLineChars="200" w:firstLine="422"/>
        <w:rPr>
          <w:rFonts w:ascii="仿宋" w:eastAsia="仿宋" w:hAnsi="仿宋"/>
          <w:b/>
          <w:color w:val="000000"/>
          <w:szCs w:val="21"/>
        </w:rPr>
      </w:pPr>
      <w:r w:rsidRPr="00D95A44">
        <w:rPr>
          <w:rFonts w:ascii="仿宋" w:eastAsia="仿宋" w:hAnsi="仿宋" w:hint="eastAsia"/>
          <w:b/>
          <w:color w:val="000000"/>
          <w:szCs w:val="21"/>
        </w:rPr>
        <w:t>1</w:t>
      </w:r>
      <w:r w:rsidRPr="00D95A44">
        <w:rPr>
          <w:rFonts w:ascii="仿宋" w:eastAsia="仿宋" w:hAnsi="仿宋"/>
          <w:b/>
          <w:color w:val="000000"/>
          <w:szCs w:val="21"/>
        </w:rPr>
        <w:t>.</w:t>
      </w:r>
      <w:r w:rsidRPr="00D95A44">
        <w:rPr>
          <w:rFonts w:ascii="仿宋" w:eastAsia="仿宋" w:hAnsi="仿宋" w:hint="eastAsia"/>
          <w:b/>
          <w:color w:val="000000"/>
          <w:szCs w:val="21"/>
        </w:rPr>
        <w:t>《</w:t>
      </w:r>
      <w:r w:rsidRPr="00D95A44">
        <w:rPr>
          <w:rFonts w:ascii="仿宋" w:eastAsia="仿宋" w:hAnsi="仿宋"/>
          <w:b/>
          <w:color w:val="000000"/>
          <w:szCs w:val="21"/>
        </w:rPr>
        <w:t>环境科学学院</w:t>
      </w:r>
      <w:r w:rsidRPr="00D95A44">
        <w:rPr>
          <w:rFonts w:ascii="仿宋" w:eastAsia="仿宋" w:hAnsi="仿宋" w:hint="eastAsia"/>
          <w:b/>
          <w:color w:val="000000"/>
          <w:szCs w:val="21"/>
        </w:rPr>
        <w:t>易制爆危</w:t>
      </w:r>
      <w:r w:rsidRPr="00D95A44">
        <w:rPr>
          <w:rFonts w:ascii="仿宋" w:eastAsia="仿宋" w:hAnsi="仿宋"/>
          <w:b/>
          <w:color w:val="000000"/>
          <w:szCs w:val="21"/>
        </w:rPr>
        <w:t>化品</w:t>
      </w:r>
      <w:r w:rsidRPr="00D95A44">
        <w:rPr>
          <w:rFonts w:ascii="仿宋" w:eastAsia="仿宋" w:hAnsi="仿宋" w:hint="eastAsia"/>
          <w:b/>
          <w:color w:val="000000"/>
          <w:szCs w:val="21"/>
        </w:rPr>
        <w:t>购买申请表》一份；</w:t>
      </w:r>
    </w:p>
    <w:p w:rsidR="003619D3" w:rsidRPr="00D95A44" w:rsidRDefault="00AE271D" w:rsidP="00C51CA9">
      <w:pPr>
        <w:spacing w:line="276" w:lineRule="auto"/>
        <w:ind w:firstLineChars="200" w:firstLine="422"/>
        <w:rPr>
          <w:rFonts w:ascii="仿宋" w:eastAsia="仿宋" w:hAnsi="仿宋"/>
          <w:b/>
          <w:color w:val="000000"/>
          <w:szCs w:val="21"/>
        </w:rPr>
      </w:pPr>
      <w:r w:rsidRPr="00D95A44">
        <w:rPr>
          <w:rFonts w:ascii="仿宋" w:eastAsia="仿宋" w:hAnsi="仿宋"/>
          <w:b/>
          <w:color w:val="000000"/>
          <w:szCs w:val="21"/>
        </w:rPr>
        <w:t>2.</w:t>
      </w:r>
      <w:r w:rsidR="003619D3" w:rsidRPr="00D95A44">
        <w:rPr>
          <w:rFonts w:ascii="仿宋" w:eastAsia="仿宋" w:hAnsi="仿宋" w:hint="eastAsia"/>
          <w:b/>
          <w:color w:val="000000"/>
          <w:szCs w:val="21"/>
        </w:rPr>
        <w:t>《</w:t>
      </w:r>
      <w:r w:rsidR="0081575B" w:rsidRPr="0081575B">
        <w:rPr>
          <w:rFonts w:ascii="仿宋" w:eastAsia="仿宋" w:hAnsi="仿宋" w:hint="eastAsia"/>
          <w:b/>
          <w:color w:val="000000"/>
          <w:szCs w:val="21"/>
        </w:rPr>
        <w:t>易制</w:t>
      </w:r>
      <w:r w:rsidR="00A614CE" w:rsidRPr="00A614CE">
        <w:rPr>
          <w:rFonts w:ascii="仿宋" w:eastAsia="仿宋" w:hAnsi="仿宋" w:hint="eastAsia"/>
          <w:b/>
          <w:color w:val="000000"/>
          <w:szCs w:val="21"/>
        </w:rPr>
        <w:t>爆</w:t>
      </w:r>
      <w:r w:rsidR="0081575B" w:rsidRPr="0081575B">
        <w:rPr>
          <w:rFonts w:ascii="仿宋" w:eastAsia="仿宋" w:hAnsi="仿宋" w:hint="eastAsia"/>
          <w:b/>
          <w:color w:val="000000"/>
          <w:szCs w:val="21"/>
        </w:rPr>
        <w:t>化学品合法使用需要证明</w:t>
      </w:r>
      <w:r w:rsidR="003619D3" w:rsidRPr="00D95A44">
        <w:rPr>
          <w:rFonts w:ascii="仿宋" w:eastAsia="仿宋" w:hAnsi="仿宋" w:hint="eastAsia"/>
          <w:b/>
          <w:color w:val="000000"/>
          <w:szCs w:val="21"/>
        </w:rPr>
        <w:t>》</w:t>
      </w:r>
      <w:r w:rsidR="005F729C" w:rsidRPr="00D95A44">
        <w:rPr>
          <w:rFonts w:ascii="仿宋" w:eastAsia="仿宋" w:hAnsi="仿宋" w:hint="eastAsia"/>
          <w:b/>
          <w:color w:val="000000"/>
          <w:szCs w:val="21"/>
        </w:rPr>
        <w:t>一</w:t>
      </w:r>
      <w:r w:rsidR="003619D3" w:rsidRPr="00D95A44">
        <w:rPr>
          <w:rFonts w:ascii="仿宋" w:eastAsia="仿宋" w:hAnsi="仿宋" w:hint="eastAsia"/>
          <w:b/>
          <w:color w:val="000000"/>
          <w:szCs w:val="21"/>
        </w:rPr>
        <w:t>份，</w:t>
      </w:r>
      <w:r w:rsidR="00D95A44" w:rsidRPr="00D95A44">
        <w:rPr>
          <w:rFonts w:ascii="仿宋" w:eastAsia="仿宋" w:hAnsi="仿宋" w:hint="eastAsia"/>
          <w:b/>
          <w:color w:val="000000"/>
          <w:szCs w:val="21"/>
        </w:rPr>
        <w:t>须</w:t>
      </w:r>
      <w:r w:rsidR="003619D3" w:rsidRPr="00D95A44">
        <w:rPr>
          <w:rFonts w:ascii="仿宋" w:eastAsia="仿宋" w:hAnsi="仿宋" w:hint="eastAsia"/>
          <w:b/>
          <w:color w:val="000000"/>
          <w:szCs w:val="21"/>
        </w:rPr>
        <w:t>签</w:t>
      </w:r>
      <w:r w:rsidR="005910D5">
        <w:rPr>
          <w:rFonts w:ascii="仿宋" w:eastAsia="仿宋" w:hAnsi="仿宋" w:hint="eastAsia"/>
          <w:b/>
          <w:color w:val="000000"/>
          <w:szCs w:val="21"/>
        </w:rPr>
        <w:t>手写字</w:t>
      </w:r>
      <w:bookmarkStart w:id="0" w:name="_GoBack"/>
      <w:bookmarkEnd w:id="0"/>
      <w:r w:rsidR="003619D3" w:rsidRPr="00D95A44">
        <w:rPr>
          <w:rFonts w:ascii="仿宋" w:eastAsia="仿宋" w:hAnsi="仿宋" w:hint="eastAsia"/>
          <w:b/>
          <w:color w:val="000000"/>
          <w:szCs w:val="21"/>
        </w:rPr>
        <w:t>；</w:t>
      </w:r>
    </w:p>
    <w:p w:rsidR="003619D3" w:rsidRPr="00D95A44" w:rsidRDefault="003619D3" w:rsidP="00C51CA9">
      <w:pPr>
        <w:spacing w:afterLines="50" w:after="156" w:line="276" w:lineRule="auto"/>
        <w:ind w:firstLineChars="200" w:firstLine="422"/>
        <w:rPr>
          <w:rFonts w:ascii="仿宋" w:eastAsia="仿宋" w:hAnsi="仿宋"/>
          <w:b/>
          <w:color w:val="000000"/>
          <w:szCs w:val="21"/>
        </w:rPr>
      </w:pPr>
      <w:r w:rsidRPr="00D95A44">
        <w:rPr>
          <w:rFonts w:ascii="仿宋" w:eastAsia="仿宋" w:hAnsi="仿宋" w:hint="eastAsia"/>
          <w:b/>
          <w:color w:val="000000"/>
          <w:szCs w:val="21"/>
        </w:rPr>
        <w:t>3</w:t>
      </w:r>
      <w:r w:rsidRPr="00D95A44">
        <w:rPr>
          <w:rFonts w:ascii="仿宋" w:eastAsia="仿宋" w:hAnsi="仿宋"/>
          <w:b/>
          <w:color w:val="000000"/>
          <w:szCs w:val="21"/>
        </w:rPr>
        <w:t xml:space="preserve">. </w:t>
      </w:r>
      <w:r w:rsidRPr="00D95A44">
        <w:rPr>
          <w:rFonts w:ascii="仿宋" w:eastAsia="仿宋" w:hAnsi="仿宋" w:hint="eastAsia"/>
          <w:b/>
          <w:color w:val="000000"/>
          <w:szCs w:val="21"/>
        </w:rPr>
        <w:t>申请人</w:t>
      </w:r>
      <w:r w:rsidR="0033458F" w:rsidRPr="00D95A44">
        <w:rPr>
          <w:rFonts w:ascii="仿宋" w:eastAsia="仿宋" w:hAnsi="仿宋" w:hint="eastAsia"/>
          <w:b/>
          <w:color w:val="000000"/>
          <w:szCs w:val="21"/>
        </w:rPr>
        <w:t>/使用人</w:t>
      </w:r>
      <w:r w:rsidRPr="00D95A44">
        <w:rPr>
          <w:rFonts w:ascii="仿宋" w:eastAsia="仿宋" w:hAnsi="仿宋" w:hint="eastAsia"/>
          <w:b/>
          <w:color w:val="000000"/>
          <w:szCs w:val="21"/>
        </w:rPr>
        <w:t>身份证复印件</w:t>
      </w:r>
      <w:r w:rsidR="00B545C5" w:rsidRPr="00D95A44">
        <w:rPr>
          <w:rFonts w:ascii="仿宋" w:eastAsia="仿宋" w:hAnsi="仿宋" w:hint="eastAsia"/>
          <w:b/>
          <w:color w:val="000000"/>
          <w:szCs w:val="21"/>
        </w:rPr>
        <w:t>（正反</w:t>
      </w:r>
      <w:r w:rsidR="005F729C" w:rsidRPr="00D95A44">
        <w:rPr>
          <w:rFonts w:ascii="仿宋" w:eastAsia="仿宋" w:hAnsi="仿宋" w:hint="eastAsia"/>
          <w:b/>
          <w:color w:val="000000"/>
          <w:szCs w:val="21"/>
        </w:rPr>
        <w:t>面</w:t>
      </w:r>
      <w:r w:rsidR="00B545C5" w:rsidRPr="00D95A44">
        <w:rPr>
          <w:rFonts w:ascii="仿宋" w:eastAsia="仿宋" w:hAnsi="仿宋" w:hint="eastAsia"/>
          <w:b/>
          <w:color w:val="000000"/>
          <w:szCs w:val="21"/>
        </w:rPr>
        <w:t>）</w:t>
      </w:r>
      <w:r w:rsidR="005F729C" w:rsidRPr="00D95A44">
        <w:rPr>
          <w:rFonts w:ascii="仿宋" w:eastAsia="仿宋" w:hAnsi="仿宋" w:hint="eastAsia"/>
          <w:b/>
          <w:color w:val="000000"/>
          <w:szCs w:val="21"/>
        </w:rPr>
        <w:t>一</w:t>
      </w:r>
      <w:r w:rsidRPr="00D95A44">
        <w:rPr>
          <w:rFonts w:ascii="仿宋" w:eastAsia="仿宋" w:hAnsi="仿宋" w:hint="eastAsia"/>
          <w:b/>
          <w:color w:val="000000"/>
          <w:szCs w:val="21"/>
        </w:rPr>
        <w:t>份。</w:t>
      </w:r>
    </w:p>
    <w:tbl>
      <w:tblPr>
        <w:tblW w:w="935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7"/>
        <w:gridCol w:w="555"/>
        <w:gridCol w:w="1012"/>
        <w:gridCol w:w="972"/>
        <w:gridCol w:w="992"/>
        <w:gridCol w:w="2694"/>
        <w:gridCol w:w="1559"/>
      </w:tblGrid>
      <w:tr w:rsidR="003619D3" w:rsidRPr="00D33C3B" w:rsidTr="007E739A">
        <w:trPr>
          <w:trHeight w:val="340"/>
          <w:jc w:val="right"/>
        </w:trPr>
        <w:tc>
          <w:tcPr>
            <w:tcW w:w="1567" w:type="dxa"/>
            <w:vAlign w:val="center"/>
          </w:tcPr>
          <w:p w:rsidR="003619D3" w:rsidRPr="00E41D87" w:rsidRDefault="003619D3" w:rsidP="00C36C0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名称</w:t>
            </w:r>
          </w:p>
        </w:tc>
        <w:tc>
          <w:tcPr>
            <w:tcW w:w="1567" w:type="dxa"/>
            <w:gridSpan w:val="2"/>
            <w:vAlign w:val="center"/>
          </w:tcPr>
          <w:p w:rsidR="003619D3" w:rsidRPr="00E41D87" w:rsidRDefault="003619D3" w:rsidP="00C36C0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规格</w:t>
            </w:r>
          </w:p>
        </w:tc>
        <w:tc>
          <w:tcPr>
            <w:tcW w:w="972" w:type="dxa"/>
            <w:vAlign w:val="center"/>
          </w:tcPr>
          <w:p w:rsidR="003619D3" w:rsidRPr="00E41D87" w:rsidRDefault="003619D3" w:rsidP="00C36C0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单位</w:t>
            </w:r>
          </w:p>
        </w:tc>
        <w:tc>
          <w:tcPr>
            <w:tcW w:w="992" w:type="dxa"/>
            <w:vAlign w:val="center"/>
          </w:tcPr>
          <w:p w:rsidR="003619D3" w:rsidRPr="00E41D87" w:rsidRDefault="003619D3" w:rsidP="00C36C0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E41D87">
              <w:rPr>
                <w:rFonts w:ascii="仿宋" w:eastAsia="仿宋" w:hAnsi="仿宋" w:hint="eastAsia"/>
                <w:b/>
                <w:color w:val="000000"/>
                <w:szCs w:val="21"/>
              </w:rPr>
              <w:t>数量</w:t>
            </w:r>
          </w:p>
        </w:tc>
        <w:tc>
          <w:tcPr>
            <w:tcW w:w="2694" w:type="dxa"/>
            <w:vAlign w:val="center"/>
          </w:tcPr>
          <w:p w:rsidR="003619D3" w:rsidRPr="00D33C3B" w:rsidRDefault="003619D3" w:rsidP="00C36C0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D33C3B">
              <w:rPr>
                <w:rFonts w:ascii="仿宋" w:eastAsia="仿宋" w:hAnsi="仿宋" w:hint="eastAsia"/>
                <w:b/>
                <w:color w:val="000000"/>
                <w:szCs w:val="21"/>
              </w:rPr>
              <w:t>用途</w:t>
            </w: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说明</w:t>
            </w:r>
            <w:r w:rsidR="007E739A">
              <w:rPr>
                <w:rFonts w:ascii="仿宋" w:eastAsia="仿宋" w:hAnsi="仿宋" w:hint="eastAsia"/>
                <w:b/>
                <w:color w:val="000000"/>
                <w:szCs w:val="21"/>
              </w:rPr>
              <w:t>（教学</w:t>
            </w:r>
            <w:r w:rsidR="007E739A">
              <w:rPr>
                <w:rFonts w:ascii="仿宋" w:eastAsia="仿宋" w:hAnsi="仿宋"/>
                <w:b/>
                <w:color w:val="000000"/>
                <w:szCs w:val="21"/>
              </w:rPr>
              <w:t>/</w:t>
            </w:r>
            <w:r w:rsidR="007E739A">
              <w:rPr>
                <w:rFonts w:ascii="仿宋" w:eastAsia="仿宋" w:hAnsi="仿宋" w:hint="eastAsia"/>
                <w:b/>
                <w:color w:val="000000"/>
                <w:szCs w:val="21"/>
              </w:rPr>
              <w:t>科研）</w:t>
            </w:r>
          </w:p>
        </w:tc>
        <w:tc>
          <w:tcPr>
            <w:tcW w:w="1559" w:type="dxa"/>
            <w:vAlign w:val="center"/>
          </w:tcPr>
          <w:p w:rsidR="003619D3" w:rsidRPr="00D33C3B" w:rsidRDefault="003619D3" w:rsidP="00C36C04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D33C3B">
              <w:rPr>
                <w:rFonts w:ascii="仿宋" w:eastAsia="仿宋" w:hAnsi="仿宋" w:hint="eastAsia"/>
                <w:b/>
                <w:color w:val="000000"/>
                <w:szCs w:val="21"/>
              </w:rPr>
              <w:t>备注</w:t>
            </w:r>
          </w:p>
        </w:tc>
      </w:tr>
      <w:tr w:rsidR="00AE7C9D" w:rsidRPr="00994B31" w:rsidTr="007E739A">
        <w:trPr>
          <w:trHeight w:val="340"/>
          <w:jc w:val="right"/>
        </w:trPr>
        <w:tc>
          <w:tcPr>
            <w:tcW w:w="1567" w:type="dxa"/>
            <w:vAlign w:val="center"/>
          </w:tcPr>
          <w:p w:rsidR="00AE7C9D" w:rsidRPr="003B2A14" w:rsidRDefault="003B2A14" w:rsidP="00336E12">
            <w:pPr>
              <w:spacing w:line="360" w:lineRule="auto"/>
              <w:rPr>
                <w:rFonts w:ascii="仿宋" w:eastAsia="仿宋" w:hAnsi="仿宋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硝</w:t>
            </w:r>
            <w:r w:rsidR="00AE7C9D" w:rsidRPr="003B2A14">
              <w:rPr>
                <w:rFonts w:ascii="仿宋" w:eastAsia="仿宋" w:hAnsi="仿宋" w:hint="eastAsia"/>
                <w:color w:val="FF0000"/>
                <w:szCs w:val="21"/>
              </w:rPr>
              <w:t>酸</w:t>
            </w:r>
          </w:p>
        </w:tc>
        <w:tc>
          <w:tcPr>
            <w:tcW w:w="1567" w:type="dxa"/>
            <w:gridSpan w:val="2"/>
            <w:vAlign w:val="center"/>
          </w:tcPr>
          <w:p w:rsidR="00AE7C9D" w:rsidRPr="003B2A14" w:rsidRDefault="00AE7C9D" w:rsidP="00336E12">
            <w:pPr>
              <w:spacing w:line="360" w:lineRule="auto"/>
              <w:rPr>
                <w:rFonts w:ascii="仿宋" w:eastAsia="仿宋" w:hAnsi="仿宋"/>
                <w:color w:val="FF0000"/>
                <w:sz w:val="18"/>
                <w:szCs w:val="18"/>
              </w:rPr>
            </w:pPr>
            <w:r w:rsidRPr="003B2A14">
              <w:rPr>
                <w:rFonts w:ascii="仿宋" w:eastAsia="仿宋" w:hAnsi="仿宋" w:hint="eastAsia"/>
                <w:color w:val="FF0000"/>
                <w:sz w:val="18"/>
                <w:szCs w:val="18"/>
              </w:rPr>
              <w:t>3</w:t>
            </w:r>
            <w:r w:rsidRPr="003B2A14">
              <w:rPr>
                <w:rFonts w:ascii="仿宋" w:eastAsia="仿宋" w:hAnsi="仿宋"/>
                <w:color w:val="FF0000"/>
                <w:sz w:val="18"/>
                <w:szCs w:val="18"/>
              </w:rPr>
              <w:t>6%/500mL</w:t>
            </w:r>
          </w:p>
        </w:tc>
        <w:tc>
          <w:tcPr>
            <w:tcW w:w="972" w:type="dxa"/>
            <w:vAlign w:val="center"/>
          </w:tcPr>
          <w:p w:rsidR="00AE7C9D" w:rsidRPr="003B2A14" w:rsidRDefault="003B2A14" w:rsidP="00336E12">
            <w:pPr>
              <w:spacing w:line="360" w:lineRule="auto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3B2A14">
              <w:rPr>
                <w:rFonts w:ascii="仿宋" w:eastAsia="仿宋" w:hAnsi="仿宋" w:hint="eastAsia"/>
                <w:color w:val="FF0000"/>
                <w:sz w:val="18"/>
                <w:szCs w:val="18"/>
              </w:rPr>
              <w:t>毫升</w:t>
            </w:r>
          </w:p>
        </w:tc>
        <w:tc>
          <w:tcPr>
            <w:tcW w:w="992" w:type="dxa"/>
            <w:vAlign w:val="center"/>
          </w:tcPr>
          <w:p w:rsidR="00AE7C9D" w:rsidRPr="003B2A14" w:rsidRDefault="00AE7C9D" w:rsidP="00336E12">
            <w:pPr>
              <w:spacing w:line="360" w:lineRule="auto"/>
              <w:jc w:val="center"/>
              <w:rPr>
                <w:rFonts w:ascii="仿宋" w:eastAsia="仿宋" w:hAnsi="仿宋"/>
                <w:color w:val="FF0000"/>
                <w:szCs w:val="21"/>
              </w:rPr>
            </w:pPr>
            <w:r w:rsidRPr="003B2A14">
              <w:rPr>
                <w:rFonts w:ascii="仿宋" w:eastAsia="仿宋" w:hAnsi="仿宋" w:hint="eastAsia"/>
                <w:color w:val="FF0000"/>
                <w:szCs w:val="21"/>
              </w:rPr>
              <w:t>5</w:t>
            </w:r>
            <w:r w:rsidR="003B2A14" w:rsidRPr="003B2A14">
              <w:rPr>
                <w:rFonts w:ascii="仿宋" w:eastAsia="仿宋" w:hAnsi="仿宋" w:hint="eastAsia"/>
                <w:color w:val="FF0000"/>
                <w:szCs w:val="21"/>
              </w:rPr>
              <w:t>00</w:t>
            </w:r>
          </w:p>
        </w:tc>
        <w:tc>
          <w:tcPr>
            <w:tcW w:w="2694" w:type="dxa"/>
            <w:vAlign w:val="center"/>
          </w:tcPr>
          <w:p w:rsidR="00AE7C9D" w:rsidRPr="003B2A14" w:rsidRDefault="00AE7C9D" w:rsidP="00C36C04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FF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7C9D" w:rsidRPr="007A0D5C" w:rsidRDefault="00AE7C9D" w:rsidP="00336E12">
            <w:pPr>
              <w:spacing w:line="360" w:lineRule="auto"/>
              <w:rPr>
                <w:rFonts w:ascii="仿宋" w:eastAsia="仿宋" w:hAnsi="仿宋"/>
                <w:color w:val="FF0000"/>
                <w:szCs w:val="21"/>
              </w:rPr>
            </w:pPr>
            <w:r w:rsidRPr="007A0D5C">
              <w:rPr>
                <w:rFonts w:ascii="仿宋" w:eastAsia="仿宋" w:hAnsi="仿宋" w:hint="eastAsia"/>
                <w:color w:val="FF0000"/>
                <w:szCs w:val="21"/>
              </w:rPr>
              <w:t>示例</w:t>
            </w:r>
          </w:p>
        </w:tc>
      </w:tr>
      <w:tr w:rsidR="00AE7C9D" w:rsidRPr="00994B31" w:rsidTr="001928C0">
        <w:trPr>
          <w:trHeight w:val="340"/>
          <w:jc w:val="right"/>
        </w:trPr>
        <w:tc>
          <w:tcPr>
            <w:tcW w:w="1567" w:type="dxa"/>
            <w:vAlign w:val="center"/>
          </w:tcPr>
          <w:p w:rsidR="00AE7C9D" w:rsidRPr="00573218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AE7C9D" w:rsidRPr="00ED521E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</w:tcPr>
          <w:p w:rsidR="00AE7C9D" w:rsidRDefault="00AE7C9D" w:rsidP="00D811F7">
            <w:pPr>
              <w:jc w:val="center"/>
            </w:pPr>
            <w:r w:rsidRPr="009C61CC">
              <w:rPr>
                <w:rFonts w:ascii="仿宋" w:eastAsia="仿宋" w:hAnsi="仿宋" w:hint="eastAsia"/>
                <w:color w:val="000000"/>
                <w:szCs w:val="21"/>
              </w:rPr>
              <w:t>瓶</w:t>
            </w:r>
          </w:p>
        </w:tc>
        <w:tc>
          <w:tcPr>
            <w:tcW w:w="992" w:type="dxa"/>
            <w:vAlign w:val="center"/>
          </w:tcPr>
          <w:p w:rsidR="00AE7C9D" w:rsidRPr="00573218" w:rsidRDefault="00AE7C9D" w:rsidP="00D811F7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E7C9D" w:rsidRPr="00994B31" w:rsidTr="001928C0">
        <w:trPr>
          <w:trHeight w:val="340"/>
          <w:jc w:val="right"/>
        </w:trPr>
        <w:tc>
          <w:tcPr>
            <w:tcW w:w="1567" w:type="dxa"/>
            <w:vAlign w:val="center"/>
          </w:tcPr>
          <w:p w:rsidR="00AE7C9D" w:rsidRPr="00573218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AE7C9D" w:rsidRPr="00ED521E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</w:tcPr>
          <w:p w:rsidR="00AE7C9D" w:rsidRDefault="00AE7C9D" w:rsidP="00D811F7">
            <w:pPr>
              <w:jc w:val="center"/>
            </w:pPr>
            <w:r w:rsidRPr="009C61CC">
              <w:rPr>
                <w:rFonts w:ascii="仿宋" w:eastAsia="仿宋" w:hAnsi="仿宋" w:hint="eastAsia"/>
                <w:color w:val="000000"/>
                <w:szCs w:val="21"/>
              </w:rPr>
              <w:t>瓶</w:t>
            </w:r>
          </w:p>
        </w:tc>
        <w:tc>
          <w:tcPr>
            <w:tcW w:w="992" w:type="dxa"/>
            <w:vAlign w:val="center"/>
          </w:tcPr>
          <w:p w:rsidR="00AE7C9D" w:rsidRPr="00573218" w:rsidRDefault="00AE7C9D" w:rsidP="00D811F7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E7C9D" w:rsidRPr="00994B31" w:rsidTr="001928C0">
        <w:trPr>
          <w:trHeight w:val="340"/>
          <w:jc w:val="right"/>
        </w:trPr>
        <w:tc>
          <w:tcPr>
            <w:tcW w:w="1567" w:type="dxa"/>
            <w:vAlign w:val="center"/>
          </w:tcPr>
          <w:p w:rsidR="00AE7C9D" w:rsidRPr="00573218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AE7C9D" w:rsidRPr="00ED521E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</w:tcPr>
          <w:p w:rsidR="00AE7C9D" w:rsidRDefault="00AE7C9D" w:rsidP="00D811F7">
            <w:pPr>
              <w:jc w:val="center"/>
            </w:pPr>
            <w:r w:rsidRPr="009C61CC">
              <w:rPr>
                <w:rFonts w:ascii="仿宋" w:eastAsia="仿宋" w:hAnsi="仿宋" w:hint="eastAsia"/>
                <w:color w:val="000000"/>
                <w:szCs w:val="21"/>
              </w:rPr>
              <w:t>瓶</w:t>
            </w:r>
          </w:p>
        </w:tc>
        <w:tc>
          <w:tcPr>
            <w:tcW w:w="992" w:type="dxa"/>
            <w:vAlign w:val="center"/>
          </w:tcPr>
          <w:p w:rsidR="00AE7C9D" w:rsidRPr="00573218" w:rsidRDefault="00AE7C9D" w:rsidP="00D811F7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E7C9D" w:rsidRPr="00994B31" w:rsidTr="001928C0">
        <w:trPr>
          <w:trHeight w:val="340"/>
          <w:jc w:val="right"/>
        </w:trPr>
        <w:tc>
          <w:tcPr>
            <w:tcW w:w="1567" w:type="dxa"/>
            <w:vAlign w:val="center"/>
          </w:tcPr>
          <w:p w:rsidR="00AE7C9D" w:rsidRPr="00573218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AE7C9D" w:rsidRPr="00ED521E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</w:tcPr>
          <w:p w:rsidR="00AE7C9D" w:rsidRDefault="00AE7C9D" w:rsidP="00D811F7">
            <w:pPr>
              <w:jc w:val="center"/>
            </w:pPr>
            <w:r w:rsidRPr="009C61CC">
              <w:rPr>
                <w:rFonts w:ascii="仿宋" w:eastAsia="仿宋" w:hAnsi="仿宋" w:hint="eastAsia"/>
                <w:color w:val="000000"/>
                <w:szCs w:val="21"/>
              </w:rPr>
              <w:t>瓶</w:t>
            </w:r>
          </w:p>
        </w:tc>
        <w:tc>
          <w:tcPr>
            <w:tcW w:w="992" w:type="dxa"/>
            <w:vAlign w:val="center"/>
          </w:tcPr>
          <w:p w:rsidR="00AE7C9D" w:rsidRPr="00573218" w:rsidRDefault="00AE7C9D" w:rsidP="00D811F7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E7C9D" w:rsidRPr="00994B31" w:rsidTr="001928C0">
        <w:trPr>
          <w:trHeight w:val="340"/>
          <w:jc w:val="right"/>
        </w:trPr>
        <w:tc>
          <w:tcPr>
            <w:tcW w:w="1567" w:type="dxa"/>
            <w:vAlign w:val="center"/>
          </w:tcPr>
          <w:p w:rsidR="00AE7C9D" w:rsidRPr="00573218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AE7C9D" w:rsidRPr="00ED521E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</w:tcPr>
          <w:p w:rsidR="00AE7C9D" w:rsidRPr="009C61CC" w:rsidRDefault="00555B79" w:rsidP="00D811F7">
            <w:pPr>
              <w:jc w:val="center"/>
              <w:rPr>
                <w:rFonts w:ascii="仿宋" w:eastAsia="仿宋" w:hAnsi="仿宋"/>
                <w:color w:val="000000"/>
                <w:szCs w:val="21"/>
              </w:rPr>
            </w:pPr>
            <w:r w:rsidRPr="009C61CC">
              <w:rPr>
                <w:rFonts w:ascii="仿宋" w:eastAsia="仿宋" w:hAnsi="仿宋" w:hint="eastAsia"/>
                <w:color w:val="000000"/>
                <w:szCs w:val="21"/>
              </w:rPr>
              <w:t>瓶</w:t>
            </w:r>
          </w:p>
        </w:tc>
        <w:tc>
          <w:tcPr>
            <w:tcW w:w="992" w:type="dxa"/>
            <w:vAlign w:val="center"/>
          </w:tcPr>
          <w:p w:rsidR="00AE7C9D" w:rsidRPr="00573218" w:rsidRDefault="00AE7C9D" w:rsidP="00D811F7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E7C9D" w:rsidRPr="00994B31" w:rsidTr="001928C0">
        <w:trPr>
          <w:trHeight w:val="340"/>
          <w:jc w:val="right"/>
        </w:trPr>
        <w:tc>
          <w:tcPr>
            <w:tcW w:w="1567" w:type="dxa"/>
            <w:vAlign w:val="center"/>
          </w:tcPr>
          <w:p w:rsidR="00AE7C9D" w:rsidRPr="00573218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AE7C9D" w:rsidRPr="00ED521E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</w:tcPr>
          <w:p w:rsidR="00AE7C9D" w:rsidRDefault="00AE7C9D" w:rsidP="00D811F7">
            <w:pPr>
              <w:jc w:val="center"/>
            </w:pPr>
            <w:r w:rsidRPr="009C61CC">
              <w:rPr>
                <w:rFonts w:ascii="仿宋" w:eastAsia="仿宋" w:hAnsi="仿宋" w:hint="eastAsia"/>
                <w:color w:val="000000"/>
                <w:szCs w:val="21"/>
              </w:rPr>
              <w:t>瓶</w:t>
            </w:r>
          </w:p>
        </w:tc>
        <w:tc>
          <w:tcPr>
            <w:tcW w:w="992" w:type="dxa"/>
            <w:vAlign w:val="center"/>
          </w:tcPr>
          <w:p w:rsidR="00AE7C9D" w:rsidRPr="00573218" w:rsidRDefault="00AE7C9D" w:rsidP="00D811F7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E7C9D" w:rsidRPr="00994B31" w:rsidTr="001928C0">
        <w:trPr>
          <w:trHeight w:val="340"/>
          <w:jc w:val="right"/>
        </w:trPr>
        <w:tc>
          <w:tcPr>
            <w:tcW w:w="1567" w:type="dxa"/>
            <w:vAlign w:val="center"/>
          </w:tcPr>
          <w:p w:rsidR="00AE7C9D" w:rsidRPr="00573218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67" w:type="dxa"/>
            <w:gridSpan w:val="2"/>
            <w:vAlign w:val="center"/>
          </w:tcPr>
          <w:p w:rsidR="00AE7C9D" w:rsidRPr="00ED521E" w:rsidRDefault="00AE7C9D" w:rsidP="00D811F7">
            <w:pPr>
              <w:spacing w:line="360" w:lineRule="auto"/>
              <w:rPr>
                <w:rFonts w:ascii="仿宋" w:eastAsia="仿宋" w:hAnsi="仿宋"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</w:tcPr>
          <w:p w:rsidR="00AE7C9D" w:rsidRDefault="00AE7C9D" w:rsidP="00D811F7">
            <w:pPr>
              <w:jc w:val="center"/>
            </w:pPr>
            <w:r w:rsidRPr="009C61CC">
              <w:rPr>
                <w:rFonts w:ascii="仿宋" w:eastAsia="仿宋" w:hAnsi="仿宋" w:hint="eastAsia"/>
                <w:color w:val="000000"/>
                <w:szCs w:val="21"/>
              </w:rPr>
              <w:t>瓶</w:t>
            </w:r>
          </w:p>
        </w:tc>
        <w:tc>
          <w:tcPr>
            <w:tcW w:w="992" w:type="dxa"/>
            <w:vAlign w:val="center"/>
          </w:tcPr>
          <w:p w:rsidR="00AE7C9D" w:rsidRPr="00573218" w:rsidRDefault="00AE7C9D" w:rsidP="00D811F7">
            <w:pPr>
              <w:spacing w:line="360" w:lineRule="auto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694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7C9D" w:rsidRPr="00573218" w:rsidRDefault="00AE7C9D" w:rsidP="00D811F7">
            <w:pPr>
              <w:spacing w:line="360" w:lineRule="auto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E7C9D" w:rsidRPr="00994B31" w:rsidTr="00C36C04">
        <w:trPr>
          <w:trHeight w:val="1021"/>
          <w:jc w:val="right"/>
        </w:trPr>
        <w:tc>
          <w:tcPr>
            <w:tcW w:w="2122" w:type="dxa"/>
            <w:gridSpan w:val="2"/>
            <w:vAlign w:val="center"/>
          </w:tcPr>
          <w:p w:rsidR="00AE7C9D" w:rsidRPr="00476725" w:rsidRDefault="00AE7C9D" w:rsidP="00C36C04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申请理由</w:t>
            </w:r>
          </w:p>
        </w:tc>
        <w:tc>
          <w:tcPr>
            <w:tcW w:w="7229" w:type="dxa"/>
            <w:gridSpan w:val="5"/>
            <w:vAlign w:val="center"/>
          </w:tcPr>
          <w:p w:rsidR="00AE7C9D" w:rsidRPr="00EC7347" w:rsidRDefault="00AE7C9D" w:rsidP="00C36C04">
            <w:pPr>
              <w:spacing w:line="480" w:lineRule="auto"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(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科研用易制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爆危化品费用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由申请人承担，</w:t>
            </w:r>
            <w:r w:rsidRPr="00EC7347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校内账号：</w:t>
            </w:r>
            <w:r>
              <w:rPr>
                <w:rFonts w:ascii="仿宋" w:eastAsia="仿宋" w:hAnsi="仿宋"/>
                <w:b/>
                <w:color w:val="00000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/>
                <w:b/>
                <w:color w:val="000000"/>
                <w:sz w:val="24"/>
                <w:szCs w:val="24"/>
              </w:rPr>
              <w:t>)</w:t>
            </w:r>
          </w:p>
          <w:p w:rsidR="00AE7C9D" w:rsidRPr="00CE0978" w:rsidRDefault="00AE7C9D" w:rsidP="00C36C04">
            <w:pPr>
              <w:spacing w:line="276" w:lineRule="auto"/>
              <w:jc w:val="left"/>
              <w:rPr>
                <w:rFonts w:ascii="仿宋_GB2312" w:eastAsia="仿宋_GB2312" w:hAnsi="Times New Roman" w:cs="Times New Roman"/>
                <w:sz w:val="24"/>
                <w:szCs w:val="28"/>
                <w:u w:val="single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教学实验</w:t>
            </w:r>
            <w:r>
              <w:rPr>
                <w:rFonts w:ascii="仿宋_GB2312" w:eastAsia="仿宋_GB2312" w:hAnsi="Times New Roman" w:cs="Times New Roman"/>
                <w:sz w:val="24"/>
                <w:szCs w:val="28"/>
              </w:rPr>
              <w:t>任课教师：</w:t>
            </w:r>
            <w:r>
              <w:rPr>
                <w:rFonts w:ascii="仿宋_GB2312" w:eastAsia="仿宋_GB2312" w:hAnsi="Times New Roman" w:cs="Times New Roman"/>
                <w:sz w:val="24"/>
                <w:szCs w:val="28"/>
                <w:u w:val="single"/>
              </w:rPr>
              <w:t xml:space="preserve">                                      </w:t>
            </w:r>
          </w:p>
          <w:p w:rsidR="00AE7C9D" w:rsidRPr="00B24776" w:rsidRDefault="00AE7C9D" w:rsidP="00C36C04">
            <w:pPr>
              <w:spacing w:line="276" w:lineRule="auto"/>
              <w:jc w:val="left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:rsidR="00AE7C9D" w:rsidRPr="00EC7347" w:rsidRDefault="00AE7C9D" w:rsidP="00C36C04">
            <w:pPr>
              <w:spacing w:line="360" w:lineRule="exact"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申请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人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签名</w:t>
            </w:r>
            <w:bookmarkStart w:id="1" w:name="OLE_LINK1"/>
            <w:bookmarkStart w:id="2" w:name="OLE_LINK2"/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（手写）</w:t>
            </w:r>
            <w:bookmarkEnd w:id="1"/>
            <w:bookmarkEnd w:id="2"/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：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       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日期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：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年  月 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日</w:t>
            </w:r>
          </w:p>
        </w:tc>
      </w:tr>
      <w:tr w:rsidR="00AE7C9D" w:rsidRPr="00994B31" w:rsidTr="00C36C04">
        <w:trPr>
          <w:trHeight w:val="340"/>
          <w:jc w:val="right"/>
        </w:trPr>
        <w:tc>
          <w:tcPr>
            <w:tcW w:w="2122" w:type="dxa"/>
            <w:gridSpan w:val="2"/>
            <w:vAlign w:val="center"/>
          </w:tcPr>
          <w:p w:rsidR="00AE7C9D" w:rsidRDefault="00AE7C9D" w:rsidP="00C36C04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实验中心主任</w:t>
            </w:r>
          </w:p>
          <w:p w:rsidR="00AE7C9D" w:rsidRPr="00476725" w:rsidRDefault="00AE7C9D" w:rsidP="00C36C04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7229" w:type="dxa"/>
            <w:gridSpan w:val="5"/>
            <w:vAlign w:val="center"/>
          </w:tcPr>
          <w:p w:rsidR="00AE7C9D" w:rsidRDefault="00AE7C9D" w:rsidP="00C36C04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E7C9D" w:rsidRPr="00476725" w:rsidRDefault="00AE7C9D" w:rsidP="00C36C04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E7C9D" w:rsidRPr="00476725" w:rsidRDefault="00AE7C9D" w:rsidP="00C36C04">
            <w:pPr>
              <w:spacing w:line="360" w:lineRule="exact"/>
              <w:ind w:firstLineChars="300" w:firstLine="840"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签名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：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日期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：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年  月 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日</w:t>
            </w:r>
          </w:p>
        </w:tc>
      </w:tr>
      <w:tr w:rsidR="00AE7C9D" w:rsidRPr="00994B31" w:rsidTr="00C36C04">
        <w:trPr>
          <w:trHeight w:val="340"/>
          <w:jc w:val="right"/>
        </w:trPr>
        <w:tc>
          <w:tcPr>
            <w:tcW w:w="2122" w:type="dxa"/>
            <w:gridSpan w:val="2"/>
            <w:vAlign w:val="center"/>
          </w:tcPr>
          <w:p w:rsidR="00AE7C9D" w:rsidRPr="00476725" w:rsidRDefault="00AE7C9D" w:rsidP="00C36C04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学院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分管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实验</w:t>
            </w:r>
            <w:r w:rsidR="0090253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室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领导意见</w:t>
            </w:r>
          </w:p>
        </w:tc>
        <w:tc>
          <w:tcPr>
            <w:tcW w:w="7229" w:type="dxa"/>
            <w:gridSpan w:val="5"/>
            <w:vAlign w:val="center"/>
          </w:tcPr>
          <w:p w:rsidR="00AE7C9D" w:rsidRDefault="00AE7C9D" w:rsidP="00C36C04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E7C9D" w:rsidRPr="00476725" w:rsidRDefault="00AE7C9D" w:rsidP="00C36C04">
            <w:pPr>
              <w:spacing w:line="360" w:lineRule="exact"/>
              <w:jc w:val="distribute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AE7C9D" w:rsidRPr="00476725" w:rsidRDefault="00AE7C9D" w:rsidP="00C36C04">
            <w:pPr>
              <w:spacing w:line="360" w:lineRule="exact"/>
              <w:ind w:firstLineChars="300" w:firstLine="840"/>
              <w:jc w:val="left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签名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：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日期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：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 xml:space="preserve">  </w:t>
            </w:r>
            <w:r w:rsidRPr="00476725"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 xml:space="preserve"> 年  月  </w:t>
            </w:r>
            <w:r w:rsidRPr="00476725">
              <w:rPr>
                <w:rFonts w:ascii="仿宋_GB2312" w:eastAsia="仿宋_GB2312" w:hAnsi="Times New Roman" w:cs="Times New Roman"/>
                <w:sz w:val="28"/>
                <w:szCs w:val="28"/>
              </w:rPr>
              <w:t>日</w:t>
            </w:r>
          </w:p>
        </w:tc>
      </w:tr>
    </w:tbl>
    <w:p w:rsidR="00DA2E44" w:rsidRDefault="003619D3" w:rsidP="007D788D">
      <w:pPr>
        <w:spacing w:line="14" w:lineRule="auto"/>
        <w:jc w:val="right"/>
        <w:rPr>
          <w:rFonts w:asciiTheme="minorEastAsia" w:hAnsiTheme="minorEastAsia"/>
          <w:sz w:val="16"/>
          <w:szCs w:val="32"/>
        </w:rPr>
      </w:pPr>
      <w:r w:rsidRPr="00014607">
        <w:rPr>
          <w:rFonts w:asciiTheme="minorEastAsia" w:hAnsiTheme="minorEastAsia" w:hint="eastAsia"/>
          <w:sz w:val="16"/>
          <w:szCs w:val="32"/>
        </w:rPr>
        <w:t>南京</w:t>
      </w:r>
      <w:r w:rsidRPr="00014607">
        <w:rPr>
          <w:rFonts w:asciiTheme="minorEastAsia" w:hAnsiTheme="minorEastAsia"/>
          <w:sz w:val="16"/>
          <w:szCs w:val="32"/>
        </w:rPr>
        <w:t>晓庄学院环境科学学院实验中心</w:t>
      </w:r>
      <w:r>
        <w:rPr>
          <w:rFonts w:asciiTheme="minorEastAsia" w:hAnsiTheme="minorEastAsia" w:hint="eastAsia"/>
          <w:sz w:val="16"/>
          <w:szCs w:val="32"/>
        </w:rPr>
        <w:t>制 20</w:t>
      </w:r>
      <w:r>
        <w:rPr>
          <w:rFonts w:asciiTheme="minorEastAsia" w:hAnsiTheme="minorEastAsia"/>
          <w:sz w:val="16"/>
          <w:szCs w:val="32"/>
        </w:rPr>
        <w:t>20-09</w:t>
      </w:r>
    </w:p>
    <w:p w:rsidR="00CD5C10" w:rsidRPr="00CD5C10" w:rsidRDefault="00CD5C10" w:rsidP="00CD5C10">
      <w:pPr>
        <w:spacing w:line="360" w:lineRule="auto"/>
        <w:rPr>
          <w:rFonts w:ascii="仿宋" w:eastAsia="仿宋" w:hAnsi="仿宋"/>
          <w:b/>
          <w:color w:val="000000"/>
          <w:sz w:val="24"/>
          <w:szCs w:val="24"/>
        </w:rPr>
      </w:pPr>
      <w:r w:rsidRPr="00196737">
        <w:rPr>
          <w:rFonts w:ascii="仿宋" w:eastAsia="仿宋" w:hAnsi="仿宋" w:hint="eastAsia"/>
          <w:b/>
          <w:color w:val="000000"/>
          <w:sz w:val="24"/>
          <w:szCs w:val="24"/>
        </w:rPr>
        <w:t>说明：</w:t>
      </w:r>
      <w:r>
        <w:rPr>
          <w:rFonts w:ascii="仿宋" w:eastAsia="仿宋" w:hAnsi="仿宋" w:hint="eastAsia"/>
          <w:b/>
          <w:color w:val="000000"/>
          <w:sz w:val="24"/>
          <w:szCs w:val="24"/>
        </w:rPr>
        <w:t>此</w:t>
      </w:r>
      <w:r w:rsidRPr="00196737">
        <w:rPr>
          <w:rFonts w:ascii="仿宋" w:eastAsia="仿宋" w:hAnsi="仿宋" w:hint="eastAsia"/>
          <w:b/>
          <w:color w:val="000000"/>
          <w:sz w:val="24"/>
          <w:szCs w:val="24"/>
        </w:rPr>
        <w:t>表</w:t>
      </w:r>
      <w:r>
        <w:rPr>
          <w:rFonts w:ascii="仿宋" w:eastAsia="仿宋" w:hAnsi="仿宋" w:hint="eastAsia"/>
          <w:b/>
          <w:color w:val="000000"/>
          <w:sz w:val="24"/>
          <w:szCs w:val="24"/>
        </w:rPr>
        <w:t>经审核后交</w:t>
      </w:r>
      <w:r w:rsidRPr="00196737">
        <w:rPr>
          <w:rFonts w:ascii="仿宋" w:eastAsia="仿宋" w:hAnsi="仿宋" w:hint="eastAsia"/>
          <w:b/>
          <w:color w:val="000000"/>
          <w:sz w:val="24"/>
          <w:szCs w:val="24"/>
        </w:rPr>
        <w:t>学院</w:t>
      </w:r>
      <w:r>
        <w:rPr>
          <w:rFonts w:ascii="仿宋" w:eastAsia="仿宋" w:hAnsi="仿宋" w:hint="eastAsia"/>
          <w:b/>
          <w:color w:val="000000"/>
          <w:sz w:val="24"/>
          <w:szCs w:val="24"/>
        </w:rPr>
        <w:t>实验中心留存备查；此</w:t>
      </w:r>
      <w:r w:rsidRPr="00196737">
        <w:rPr>
          <w:rFonts w:ascii="仿宋" w:eastAsia="仿宋" w:hAnsi="仿宋" w:hint="eastAsia"/>
          <w:b/>
          <w:color w:val="000000"/>
          <w:sz w:val="24"/>
          <w:szCs w:val="24"/>
        </w:rPr>
        <w:t>表</w:t>
      </w:r>
      <w:r>
        <w:rPr>
          <w:rFonts w:ascii="仿宋" w:eastAsia="仿宋" w:hAnsi="仿宋" w:hint="eastAsia"/>
          <w:b/>
          <w:color w:val="000000"/>
          <w:sz w:val="24"/>
          <w:szCs w:val="24"/>
        </w:rPr>
        <w:t>作为申领</w:t>
      </w:r>
      <w:r w:rsidRPr="00CD5C10">
        <w:rPr>
          <w:rFonts w:ascii="仿宋" w:eastAsia="仿宋" w:hAnsi="仿宋" w:hint="eastAsia"/>
          <w:b/>
          <w:color w:val="000000"/>
          <w:sz w:val="24"/>
          <w:szCs w:val="24"/>
        </w:rPr>
        <w:t>易制</w:t>
      </w:r>
      <w:proofErr w:type="gramStart"/>
      <w:r w:rsidRPr="00CD5C10">
        <w:rPr>
          <w:rFonts w:ascii="仿宋" w:eastAsia="仿宋" w:hAnsi="仿宋" w:hint="eastAsia"/>
          <w:b/>
          <w:color w:val="000000"/>
          <w:sz w:val="24"/>
          <w:szCs w:val="24"/>
        </w:rPr>
        <w:t>爆</w:t>
      </w:r>
      <w:proofErr w:type="gramEnd"/>
      <w:r>
        <w:rPr>
          <w:rFonts w:ascii="仿宋" w:eastAsia="仿宋" w:hAnsi="仿宋" w:hint="eastAsia"/>
          <w:b/>
          <w:color w:val="000000"/>
          <w:sz w:val="24"/>
          <w:szCs w:val="24"/>
        </w:rPr>
        <w:t>化学品依据</w:t>
      </w:r>
      <w:r w:rsidRPr="00196737">
        <w:rPr>
          <w:rFonts w:ascii="仿宋" w:eastAsia="仿宋" w:hAnsi="仿宋" w:hint="eastAsia"/>
          <w:b/>
          <w:color w:val="000000"/>
          <w:sz w:val="24"/>
          <w:szCs w:val="24"/>
        </w:rPr>
        <w:t>。</w:t>
      </w:r>
    </w:p>
    <w:sectPr w:rsidR="00CD5C10" w:rsidRPr="00CD5C10" w:rsidSect="00F7783D">
      <w:headerReference w:type="default" r:id="rId8"/>
      <w:pgSz w:w="11906" w:h="16838"/>
      <w:pgMar w:top="1134" w:right="1418" w:bottom="28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6A5" w:rsidRDefault="008F66A5" w:rsidP="00300AFA">
      <w:r>
        <w:separator/>
      </w:r>
    </w:p>
  </w:endnote>
  <w:endnote w:type="continuationSeparator" w:id="0">
    <w:p w:rsidR="008F66A5" w:rsidRDefault="008F66A5" w:rsidP="0030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6A5" w:rsidRDefault="008F66A5" w:rsidP="00300AFA">
      <w:r>
        <w:separator/>
      </w:r>
    </w:p>
  </w:footnote>
  <w:footnote w:type="continuationSeparator" w:id="0">
    <w:p w:rsidR="008F66A5" w:rsidRDefault="008F66A5" w:rsidP="0030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2A6" w:rsidRPr="004F44CA" w:rsidRDefault="00E122A6" w:rsidP="00DB30A7">
    <w:pPr>
      <w:pStyle w:val="a3"/>
      <w:ind w:firstLineChars="300" w:firstLine="1321"/>
      <w:jc w:val="left"/>
      <w:rPr>
        <w:rFonts w:ascii="华文新魏" w:eastAsia="华文新魏"/>
        <w:b/>
        <w:color w:val="007D00"/>
        <w:sz w:val="36"/>
        <w:szCs w:val="36"/>
      </w:rPr>
    </w:pPr>
    <w:r w:rsidRPr="0012182F">
      <w:rPr>
        <w:rFonts w:ascii="华文新魏" w:eastAsia="华文新魏" w:hAnsi="宋体" w:hint="eastAsia"/>
        <w:b/>
        <w:noProof/>
        <w:color w:val="007D00"/>
        <w:sz w:val="44"/>
        <w:szCs w:val="3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28879</wp:posOffset>
          </wp:positionH>
          <wp:positionV relativeFrom="paragraph">
            <wp:posOffset>-186665</wp:posOffset>
          </wp:positionV>
          <wp:extent cx="720000" cy="720000"/>
          <wp:effectExtent l="0" t="0" r="4445" b="4445"/>
          <wp:wrapSquare wrapText="bothSides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环科院LOGO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182F">
      <w:rPr>
        <w:rFonts w:ascii="华文新魏" w:eastAsia="华文新魏" w:hint="eastAsia"/>
        <w:b/>
        <w:color w:val="007D00"/>
        <w:sz w:val="44"/>
        <w:szCs w:val="36"/>
      </w:rPr>
      <w:t>环</w:t>
    </w:r>
    <w:r w:rsidR="0093769C" w:rsidRPr="0012182F">
      <w:rPr>
        <w:rFonts w:ascii="华文新魏" w:eastAsia="华文新魏" w:hint="eastAsia"/>
        <w:b/>
        <w:color w:val="007D00"/>
        <w:sz w:val="44"/>
        <w:szCs w:val="36"/>
      </w:rPr>
      <w:t xml:space="preserve"> </w:t>
    </w:r>
    <w:r w:rsidRPr="0012182F">
      <w:rPr>
        <w:rFonts w:ascii="华文新魏" w:eastAsia="华文新魏" w:hint="eastAsia"/>
        <w:b/>
        <w:color w:val="007D00"/>
        <w:sz w:val="44"/>
        <w:szCs w:val="36"/>
      </w:rPr>
      <w:t>境</w:t>
    </w:r>
    <w:r w:rsidR="0093769C" w:rsidRPr="0012182F">
      <w:rPr>
        <w:rFonts w:ascii="华文新魏" w:eastAsia="华文新魏" w:hint="eastAsia"/>
        <w:b/>
        <w:color w:val="007D00"/>
        <w:sz w:val="44"/>
        <w:szCs w:val="36"/>
      </w:rPr>
      <w:t xml:space="preserve"> </w:t>
    </w:r>
    <w:r w:rsidRPr="0012182F">
      <w:rPr>
        <w:rFonts w:ascii="华文新魏" w:eastAsia="华文新魏" w:hint="eastAsia"/>
        <w:b/>
        <w:color w:val="007D00"/>
        <w:sz w:val="44"/>
        <w:szCs w:val="36"/>
      </w:rPr>
      <w:t>科</w:t>
    </w:r>
    <w:r w:rsidR="0093769C" w:rsidRPr="0012182F">
      <w:rPr>
        <w:rFonts w:ascii="华文新魏" w:eastAsia="华文新魏" w:hint="eastAsia"/>
        <w:b/>
        <w:color w:val="007D00"/>
        <w:sz w:val="44"/>
        <w:szCs w:val="36"/>
      </w:rPr>
      <w:t xml:space="preserve"> </w:t>
    </w:r>
    <w:r w:rsidRPr="0012182F">
      <w:rPr>
        <w:rFonts w:ascii="华文新魏" w:eastAsia="华文新魏" w:hint="eastAsia"/>
        <w:b/>
        <w:color w:val="007D00"/>
        <w:sz w:val="44"/>
        <w:szCs w:val="36"/>
      </w:rPr>
      <w:t>学</w:t>
    </w:r>
    <w:r w:rsidR="0093769C" w:rsidRPr="0012182F">
      <w:rPr>
        <w:rFonts w:ascii="华文新魏" w:eastAsia="华文新魏" w:hint="eastAsia"/>
        <w:b/>
        <w:color w:val="007D00"/>
        <w:sz w:val="44"/>
        <w:szCs w:val="36"/>
      </w:rPr>
      <w:t xml:space="preserve"> </w:t>
    </w:r>
    <w:r w:rsidRPr="0012182F">
      <w:rPr>
        <w:rFonts w:ascii="华文新魏" w:eastAsia="华文新魏" w:hint="eastAsia"/>
        <w:b/>
        <w:color w:val="007D00"/>
        <w:sz w:val="44"/>
        <w:szCs w:val="36"/>
      </w:rPr>
      <w:t>学</w:t>
    </w:r>
    <w:r w:rsidR="0093769C" w:rsidRPr="0012182F">
      <w:rPr>
        <w:rFonts w:ascii="华文新魏" w:eastAsia="华文新魏" w:hint="eastAsia"/>
        <w:b/>
        <w:color w:val="007D00"/>
        <w:sz w:val="44"/>
        <w:szCs w:val="36"/>
      </w:rPr>
      <w:t xml:space="preserve"> </w:t>
    </w:r>
    <w:r w:rsidRPr="0012182F">
      <w:rPr>
        <w:rFonts w:ascii="华文新魏" w:eastAsia="华文新魏" w:hint="eastAsia"/>
        <w:b/>
        <w:color w:val="007D00"/>
        <w:sz w:val="44"/>
        <w:szCs w:val="36"/>
      </w:rPr>
      <w:t>院</w:t>
    </w:r>
  </w:p>
  <w:p w:rsidR="000404ED" w:rsidRPr="0012182F" w:rsidRDefault="000404ED" w:rsidP="00DB30A7">
    <w:pPr>
      <w:pStyle w:val="a3"/>
      <w:ind w:firstLineChars="650" w:firstLine="1365"/>
      <w:jc w:val="left"/>
      <w:rPr>
        <w:b/>
        <w:sz w:val="21"/>
      </w:rPr>
    </w:pPr>
    <w:r w:rsidRPr="0012182F">
      <w:rPr>
        <w:rFonts w:ascii="Times New Roman" w:hAnsi="Times New Roman" w:cs="Times New Roman"/>
        <w:b/>
        <w:sz w:val="21"/>
      </w:rPr>
      <w:t xml:space="preserve">School of </w:t>
    </w:r>
    <w:r w:rsidR="00803357" w:rsidRPr="0012182F">
      <w:rPr>
        <w:rFonts w:ascii="Times New Roman" w:hAnsi="Times New Roman" w:cs="Times New Roman"/>
        <w:b/>
        <w:sz w:val="21"/>
      </w:rPr>
      <w:t>Environmental</w:t>
    </w:r>
    <w:r w:rsidRPr="0012182F">
      <w:rPr>
        <w:rFonts w:ascii="Times New Roman" w:hAnsi="Times New Roman" w:cs="Times New Roman"/>
        <w:b/>
        <w:sz w:val="21"/>
      </w:rPr>
      <w:t xml:space="preserve"> Scienc</w:t>
    </w:r>
    <w:r w:rsidRPr="0012182F">
      <w:rPr>
        <w:b/>
        <w:sz w:val="21"/>
      </w:rPr>
      <w:t>e</w:t>
    </w:r>
  </w:p>
  <w:p w:rsidR="00E122A6" w:rsidRPr="00170AD0" w:rsidRDefault="00B54D6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11684</wp:posOffset>
              </wp:positionV>
              <wp:extent cx="5704840" cy="29210"/>
              <wp:effectExtent l="0" t="0" r="29210" b="2794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04840" cy="29210"/>
                      </a:xfrm>
                      <a:prstGeom prst="line">
                        <a:avLst/>
                      </a:prstGeom>
                      <a:ln w="15875">
                        <a:solidFill>
                          <a:srgbClr val="00B0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624E44F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98pt,.9pt" to="847.2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" strokecolor="#00b050" strokeweight="1.25pt">
              <v:stroke joinstyle="miter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E88"/>
    <w:rsid w:val="000404ED"/>
    <w:rsid w:val="000662DE"/>
    <w:rsid w:val="00074139"/>
    <w:rsid w:val="000E5864"/>
    <w:rsid w:val="000F6895"/>
    <w:rsid w:val="0012182F"/>
    <w:rsid w:val="00170AD0"/>
    <w:rsid w:val="001729D0"/>
    <w:rsid w:val="00207268"/>
    <w:rsid w:val="00234B8F"/>
    <w:rsid w:val="002454FE"/>
    <w:rsid w:val="002736BC"/>
    <w:rsid w:val="00300AFA"/>
    <w:rsid w:val="003235F0"/>
    <w:rsid w:val="0033458F"/>
    <w:rsid w:val="00345D52"/>
    <w:rsid w:val="00351414"/>
    <w:rsid w:val="003619D3"/>
    <w:rsid w:val="00372F6F"/>
    <w:rsid w:val="003B2A14"/>
    <w:rsid w:val="003D128D"/>
    <w:rsid w:val="00415637"/>
    <w:rsid w:val="0042367C"/>
    <w:rsid w:val="00471B66"/>
    <w:rsid w:val="00475B12"/>
    <w:rsid w:val="004C3E88"/>
    <w:rsid w:val="004F44CA"/>
    <w:rsid w:val="00553A77"/>
    <w:rsid w:val="00555B79"/>
    <w:rsid w:val="005636E5"/>
    <w:rsid w:val="0058106C"/>
    <w:rsid w:val="005910D5"/>
    <w:rsid w:val="005A3DDF"/>
    <w:rsid w:val="005C41A2"/>
    <w:rsid w:val="005E418B"/>
    <w:rsid w:val="005F729C"/>
    <w:rsid w:val="00673CAE"/>
    <w:rsid w:val="00674A07"/>
    <w:rsid w:val="0069069C"/>
    <w:rsid w:val="006B3C59"/>
    <w:rsid w:val="006C1E6E"/>
    <w:rsid w:val="006E44AB"/>
    <w:rsid w:val="00727D0D"/>
    <w:rsid w:val="007415F1"/>
    <w:rsid w:val="00745E31"/>
    <w:rsid w:val="00784AF3"/>
    <w:rsid w:val="007A7916"/>
    <w:rsid w:val="007D788D"/>
    <w:rsid w:val="007E6D4B"/>
    <w:rsid w:val="007E739A"/>
    <w:rsid w:val="00803357"/>
    <w:rsid w:val="0081575B"/>
    <w:rsid w:val="008218C8"/>
    <w:rsid w:val="008509EC"/>
    <w:rsid w:val="008671B8"/>
    <w:rsid w:val="00877D20"/>
    <w:rsid w:val="00896E2B"/>
    <w:rsid w:val="008F66A5"/>
    <w:rsid w:val="00902535"/>
    <w:rsid w:val="00932479"/>
    <w:rsid w:val="0093769C"/>
    <w:rsid w:val="009412E6"/>
    <w:rsid w:val="00982EA9"/>
    <w:rsid w:val="00992B7E"/>
    <w:rsid w:val="009B2208"/>
    <w:rsid w:val="009B3B3A"/>
    <w:rsid w:val="009C6985"/>
    <w:rsid w:val="009F553A"/>
    <w:rsid w:val="00A0078D"/>
    <w:rsid w:val="00A20AA5"/>
    <w:rsid w:val="00A31CE2"/>
    <w:rsid w:val="00A444D7"/>
    <w:rsid w:val="00A51015"/>
    <w:rsid w:val="00A614CE"/>
    <w:rsid w:val="00A7388F"/>
    <w:rsid w:val="00AE271D"/>
    <w:rsid w:val="00AE349A"/>
    <w:rsid w:val="00AE7C9D"/>
    <w:rsid w:val="00B066ED"/>
    <w:rsid w:val="00B40CDA"/>
    <w:rsid w:val="00B545C5"/>
    <w:rsid w:val="00B54D64"/>
    <w:rsid w:val="00B67D4B"/>
    <w:rsid w:val="00C07B71"/>
    <w:rsid w:val="00C51CA9"/>
    <w:rsid w:val="00CD5C10"/>
    <w:rsid w:val="00CE0978"/>
    <w:rsid w:val="00CF70A0"/>
    <w:rsid w:val="00D05D83"/>
    <w:rsid w:val="00D25086"/>
    <w:rsid w:val="00D41B3D"/>
    <w:rsid w:val="00D44B38"/>
    <w:rsid w:val="00D811F7"/>
    <w:rsid w:val="00D87797"/>
    <w:rsid w:val="00D95A44"/>
    <w:rsid w:val="00DA2E44"/>
    <w:rsid w:val="00DB30A7"/>
    <w:rsid w:val="00DD0434"/>
    <w:rsid w:val="00E122A6"/>
    <w:rsid w:val="00E13623"/>
    <w:rsid w:val="00E60805"/>
    <w:rsid w:val="00E73377"/>
    <w:rsid w:val="00E75BF0"/>
    <w:rsid w:val="00EB5A08"/>
    <w:rsid w:val="00EE4E56"/>
    <w:rsid w:val="00F02580"/>
    <w:rsid w:val="00F7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3B3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uiPriority w:val="99"/>
    <w:rsid w:val="009B3B3A"/>
    <w:rPr>
      <w:sz w:val="18"/>
      <w:szCs w:val="18"/>
    </w:rPr>
  </w:style>
  <w:style w:type="character" w:customStyle="1" w:styleId="Char">
    <w:name w:val="页眉 Char"/>
    <w:link w:val="a3"/>
    <w:uiPriority w:val="99"/>
    <w:rsid w:val="009B3B3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0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0AFA"/>
    <w:rPr>
      <w:sz w:val="18"/>
      <w:szCs w:val="18"/>
    </w:rPr>
  </w:style>
  <w:style w:type="table" w:styleId="a6">
    <w:name w:val="Table Grid"/>
    <w:basedOn w:val="a1"/>
    <w:uiPriority w:val="39"/>
    <w:rsid w:val="00784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3B3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uiPriority w:val="99"/>
    <w:rsid w:val="009B3B3A"/>
    <w:rPr>
      <w:sz w:val="18"/>
      <w:szCs w:val="18"/>
    </w:rPr>
  </w:style>
  <w:style w:type="character" w:customStyle="1" w:styleId="Char">
    <w:name w:val="页眉 Char"/>
    <w:link w:val="a3"/>
    <w:uiPriority w:val="99"/>
    <w:rsid w:val="009B3B3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0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0AFA"/>
    <w:rPr>
      <w:sz w:val="18"/>
      <w:szCs w:val="18"/>
    </w:rPr>
  </w:style>
  <w:style w:type="table" w:styleId="a6">
    <w:name w:val="Table Grid"/>
    <w:basedOn w:val="a1"/>
    <w:uiPriority w:val="39"/>
    <w:rsid w:val="00784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5BF71-FAFD-44E9-9614-21D0A99ED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107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45</cp:revision>
  <cp:lastPrinted>2021-02-19T06:24:00Z</cp:lastPrinted>
  <dcterms:created xsi:type="dcterms:W3CDTF">2020-09-08T10:06:00Z</dcterms:created>
  <dcterms:modified xsi:type="dcterms:W3CDTF">2022-04-21T07:00:00Z</dcterms:modified>
</cp:coreProperties>
</file>